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670ED4" w14:textId="72DF0302" w:rsidR="00073706" w:rsidRPr="00073706" w:rsidRDefault="00073706" w:rsidP="00073706">
      <w:pPr>
        <w:pStyle w:val="Title"/>
        <w:jc w:val="left"/>
        <w:rPr>
          <w:sz w:val="24"/>
          <w:szCs w:val="24"/>
        </w:rPr>
      </w:pPr>
      <w:r>
        <w:rPr>
          <w:sz w:val="24"/>
          <w:szCs w:val="24"/>
        </w:rPr>
        <w:t xml:space="preserve">Lay reader talk (week 3) </w:t>
      </w:r>
      <w:bookmarkStart w:id="0" w:name="_GoBack"/>
      <w:bookmarkEnd w:id="0"/>
    </w:p>
    <w:p w14:paraId="5ABB36E1" w14:textId="77777777" w:rsidR="00073706" w:rsidRDefault="00073706" w:rsidP="00073706">
      <w:pPr>
        <w:pStyle w:val="Title"/>
        <w:rPr>
          <w:b/>
          <w:sz w:val="30"/>
          <w:szCs w:val="30"/>
        </w:rPr>
      </w:pPr>
    </w:p>
    <w:p w14:paraId="06017099" w14:textId="7EB0ABC9" w:rsidR="00073706" w:rsidRDefault="00073706" w:rsidP="00073706">
      <w:pPr>
        <w:pStyle w:val="Title"/>
        <w:rPr>
          <w:b/>
          <w:sz w:val="30"/>
          <w:szCs w:val="30"/>
        </w:rPr>
      </w:pPr>
      <w:r>
        <w:rPr>
          <w:b/>
          <w:sz w:val="30"/>
          <w:szCs w:val="30"/>
        </w:rPr>
        <w:t>The Joy of Giving</w:t>
      </w:r>
    </w:p>
    <w:p w14:paraId="2E1A0CE2" w14:textId="77777777" w:rsidR="0041269B" w:rsidRDefault="0041269B" w:rsidP="00073706">
      <w:pPr>
        <w:pStyle w:val="BodyTextIndent"/>
        <w:spacing w:before="0"/>
        <w:ind w:firstLine="0"/>
      </w:pPr>
    </w:p>
    <w:p w14:paraId="00495901" w14:textId="049F242C" w:rsidR="00073706" w:rsidRDefault="0041269B" w:rsidP="00073706">
      <w:pPr>
        <w:pStyle w:val="BodyTextIndent"/>
        <w:spacing w:before="0"/>
        <w:ind w:firstLine="0"/>
      </w:pPr>
      <w:r>
        <w:t xml:space="preserve">The theme for the third and final week of our emphasis, </w:t>
      </w:r>
      <w:r w:rsidRPr="0041269B">
        <w:rPr>
          <w:b/>
        </w:rPr>
        <w:t>Discover the Joy in Sharing God’s Blessings</w:t>
      </w:r>
      <w:r>
        <w:rPr>
          <w:b/>
        </w:rPr>
        <w:t>,</w:t>
      </w:r>
      <w:r w:rsidRPr="0041269B">
        <w:rPr>
          <w:b/>
        </w:rPr>
        <w:t xml:space="preserve"> </w:t>
      </w:r>
      <w:r w:rsidRPr="0041269B">
        <w:t>is</w:t>
      </w:r>
      <w:r>
        <w:t xml:space="preserve"> ‘Discover the Joy in Giving.’  </w:t>
      </w:r>
      <w:r w:rsidR="00073706">
        <w:t>There is a story of a woman who saw a poor barefoot child roaming the street of a large city.  She took the child by the hand to the closest shoe store and bought the little girl socks and shoes.  With “happy feet” the little girl ran gleefully from the store.</w:t>
      </w:r>
    </w:p>
    <w:p w14:paraId="1061BE37" w14:textId="77777777" w:rsidR="00073706" w:rsidRDefault="00073706" w:rsidP="00073706">
      <w:pPr>
        <w:pStyle w:val="BodyTextIndent"/>
        <w:spacing w:before="0"/>
        <w:ind w:firstLine="0"/>
      </w:pPr>
    </w:p>
    <w:p w14:paraId="18E8306A" w14:textId="02D3BF62" w:rsidR="00073706" w:rsidRDefault="00073706" w:rsidP="00073706">
      <w:pPr>
        <w:pStyle w:val="BodyTextIndent"/>
        <w:spacing w:before="0"/>
        <w:ind w:firstLine="0"/>
      </w:pPr>
      <w:r>
        <w:t>Disappointed that she had not even received a word of gratitude from the child, the woman paid for the socks and shoes.  As she walked out the shop door, the little girl came back to the store, eyes bright with excitement.  “Are you God’s wife?” she asked the woman.  Smiling, the woman said, “No, but I am God’s child.”  The little girl said, “I knew that you were some kin of His.”</w:t>
      </w:r>
    </w:p>
    <w:p w14:paraId="53E07F0F" w14:textId="77777777" w:rsidR="00073706" w:rsidRDefault="00073706" w:rsidP="00073706">
      <w:pPr>
        <w:jc w:val="both"/>
      </w:pPr>
    </w:p>
    <w:p w14:paraId="1E961D11" w14:textId="10CAEC86" w:rsidR="00073706" w:rsidRDefault="00073706" w:rsidP="00073706">
      <w:pPr>
        <w:jc w:val="both"/>
      </w:pPr>
      <w:r>
        <w:t xml:space="preserve">As God’s people, nurtured by Word and Sacrament, we are transformed into His likeness.  Christ’s character becomes our character, and we become more like Him.  Because His goodness flows through us, we </w:t>
      </w:r>
      <w:proofErr w:type="gramStart"/>
      <w:r>
        <w:t>are able to</w:t>
      </w:r>
      <w:proofErr w:type="gramEnd"/>
      <w:r>
        <w:t xml:space="preserve"> offer shoes and socks to those who are in need.  Our eyes are opened to opportunities that need our support and our hearts willingly share what we are able.  We are stewards of God’s love and generosity to the whole world.  As Jesus said</w:t>
      </w:r>
      <w:r>
        <w:rPr>
          <w:i/>
        </w:rPr>
        <w:t>, “It is more blessed to give than to receive.”</w:t>
      </w:r>
      <w:r>
        <w:t xml:space="preserve"> (Acts 20:35)</w:t>
      </w:r>
    </w:p>
    <w:p w14:paraId="09D1B7B8" w14:textId="77777777" w:rsidR="00073706" w:rsidRDefault="00073706" w:rsidP="00073706">
      <w:pPr>
        <w:jc w:val="both"/>
      </w:pPr>
    </w:p>
    <w:p w14:paraId="7FE5CCC0" w14:textId="66774CFF" w:rsidR="00073706" w:rsidRDefault="00073706" w:rsidP="00073706">
      <w:pPr>
        <w:jc w:val="both"/>
      </w:pPr>
      <w:r>
        <w:t>If you are not experiencing the joy of giving, ask God to change your heart so you can grow in your giving and become a cheerful giver.  Through faith, you can take a leap of faith in your giving.</w:t>
      </w:r>
    </w:p>
    <w:p w14:paraId="2DECE148" w14:textId="77777777" w:rsidR="00073706" w:rsidRDefault="00073706" w:rsidP="00073706">
      <w:pPr>
        <w:pStyle w:val="Title"/>
        <w:rPr>
          <w:b/>
          <w:sz w:val="30"/>
          <w:szCs w:val="30"/>
        </w:rPr>
      </w:pPr>
    </w:p>
    <w:p w14:paraId="738B40A0" w14:textId="77777777" w:rsidR="00DB6004" w:rsidRDefault="00DB6004"/>
    <w:sectPr w:rsidR="00DB60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706"/>
    <w:rsid w:val="00073706"/>
    <w:rsid w:val="0041269B"/>
    <w:rsid w:val="00B36BCA"/>
    <w:rsid w:val="00DB60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F65A9"/>
  <w15:chartTrackingRefBased/>
  <w15:docId w15:val="{0817A70E-CAD4-48C9-8165-9BA93FD04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73706"/>
    <w:rPr>
      <w:rFonts w:eastAsia="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073706"/>
    <w:pPr>
      <w:jc w:val="center"/>
    </w:pPr>
    <w:rPr>
      <w:sz w:val="28"/>
    </w:rPr>
  </w:style>
  <w:style w:type="character" w:customStyle="1" w:styleId="TitleChar">
    <w:name w:val="Title Char"/>
    <w:basedOn w:val="DefaultParagraphFont"/>
    <w:link w:val="Title"/>
    <w:rsid w:val="00073706"/>
    <w:rPr>
      <w:rFonts w:eastAsia="Times New Roman" w:cs="Times New Roman"/>
      <w:sz w:val="28"/>
      <w:szCs w:val="20"/>
    </w:rPr>
  </w:style>
  <w:style w:type="paragraph" w:styleId="BodyTextIndent">
    <w:name w:val="Body Text Indent"/>
    <w:basedOn w:val="Normal"/>
    <w:link w:val="BodyTextIndentChar"/>
    <w:semiHidden/>
    <w:unhideWhenUsed/>
    <w:rsid w:val="00073706"/>
    <w:pPr>
      <w:spacing w:before="120"/>
      <w:ind w:firstLine="360"/>
      <w:jc w:val="both"/>
    </w:pPr>
  </w:style>
  <w:style w:type="character" w:customStyle="1" w:styleId="BodyTextIndentChar">
    <w:name w:val="Body Text Indent Char"/>
    <w:basedOn w:val="DefaultParagraphFont"/>
    <w:link w:val="BodyTextIndent"/>
    <w:semiHidden/>
    <w:rsid w:val="00073706"/>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110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229</Words>
  <Characters>1311</Characters>
  <Application>Microsoft Office Word</Application>
  <DocSecurity>0</DocSecurity>
  <Lines>10</Lines>
  <Paragraphs>3</Paragraphs>
  <ScaleCrop>false</ScaleCrop>
  <Company/>
  <LinksUpToDate>false</LinksUpToDate>
  <CharactersWithSpaces>1537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owner</cp:lastModifiedBy>
  <cp:revision>4</cp:revision>
  <dcterms:created xsi:type="dcterms:W3CDTF">2019-01-15T18:50:00Z</dcterms:created>
  <dcterms:modified xsi:type="dcterms:W3CDTF">2019-02-05T15:19:00Z</dcterms:modified>
</cp:coreProperties>
</file>